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93C" w:rsidRDefault="0037093C" w:rsidP="0037093C">
      <w:pPr>
        <w:rPr>
          <w:b/>
          <w:sz w:val="32"/>
          <w:szCs w:val="32"/>
        </w:rPr>
      </w:pPr>
      <w:r w:rsidRPr="00B354F9">
        <w:rPr>
          <w:b/>
          <w:sz w:val="32"/>
          <w:szCs w:val="32"/>
        </w:rPr>
        <w:t xml:space="preserve">Unterrichtsmaterial zum Video von J.-P. Rameau </w:t>
      </w:r>
    </w:p>
    <w:p w:rsidR="00267372" w:rsidRPr="00267372" w:rsidRDefault="00267372" w:rsidP="0037093C">
      <w:pPr>
        <w:rPr>
          <w:b/>
          <w:sz w:val="22"/>
          <w:szCs w:val="22"/>
        </w:rPr>
      </w:pPr>
      <w:bookmarkStart w:id="0" w:name="_GoBack"/>
      <w:bookmarkEnd w:id="0"/>
      <w:r w:rsidRPr="00267372">
        <w:rPr>
          <w:b/>
          <w:sz w:val="22"/>
          <w:szCs w:val="22"/>
        </w:rPr>
        <w:t>Material für 45 Min. Klassenstufe – 5.-6.</w:t>
      </w:r>
    </w:p>
    <w:p w:rsidR="0037093C" w:rsidRPr="00B354F9" w:rsidRDefault="0037093C" w:rsidP="0037093C">
      <w:pPr>
        <w:rPr>
          <w:sz w:val="22"/>
          <w:szCs w:val="22"/>
        </w:rPr>
        <w:sectPr w:rsidR="0037093C" w:rsidRPr="00B354F9">
          <w:pgSz w:w="11906" w:h="16838"/>
          <w:pgMar w:top="1417" w:right="1417" w:bottom="1134" w:left="1417" w:header="708" w:footer="708" w:gutter="0"/>
          <w:cols w:space="708"/>
          <w:docGrid w:linePitch="360"/>
        </w:sectPr>
      </w:pPr>
      <w:r w:rsidRPr="00B354F9">
        <w:rPr>
          <w:sz w:val="22"/>
          <w:szCs w:val="22"/>
        </w:rPr>
        <w:t xml:space="preserve">Auszug aus der Oper </w:t>
      </w:r>
      <w:proofErr w:type="spellStart"/>
      <w:r w:rsidRPr="00B354F9">
        <w:rPr>
          <w:sz w:val="22"/>
          <w:szCs w:val="22"/>
        </w:rPr>
        <w:t>Za</w:t>
      </w:r>
      <w:r w:rsidR="00B9421E" w:rsidRPr="00B354F9">
        <w:rPr>
          <w:sz w:val="22"/>
          <w:szCs w:val="22"/>
        </w:rPr>
        <w:t>ï</w:t>
      </w:r>
      <w:r w:rsidR="00B354F9" w:rsidRPr="00B354F9">
        <w:rPr>
          <w:sz w:val="22"/>
          <w:szCs w:val="22"/>
        </w:rPr>
        <w:t>s</w:t>
      </w:r>
      <w:proofErr w:type="spellEnd"/>
      <w:r w:rsidR="00B354F9" w:rsidRPr="00B354F9">
        <w:rPr>
          <w:sz w:val="22"/>
          <w:szCs w:val="22"/>
        </w:rPr>
        <w:t xml:space="preserve"> - Arie der Oberpriesterin</w:t>
      </w:r>
      <w:r w:rsidRPr="00B354F9">
        <w:rPr>
          <w:sz w:val="22"/>
          <w:szCs w:val="22"/>
        </w:rPr>
        <w:t xml:space="preserve">: „Ces </w:t>
      </w:r>
      <w:proofErr w:type="spellStart"/>
      <w:r w:rsidRPr="00B354F9">
        <w:rPr>
          <w:sz w:val="22"/>
          <w:szCs w:val="22"/>
        </w:rPr>
        <w:t>sont</w:t>
      </w:r>
      <w:proofErr w:type="spellEnd"/>
      <w:r w:rsidRPr="00B354F9">
        <w:rPr>
          <w:sz w:val="22"/>
          <w:szCs w:val="22"/>
        </w:rPr>
        <w:t xml:space="preserve"> </w:t>
      </w:r>
      <w:proofErr w:type="spellStart"/>
      <w:r w:rsidRPr="00B354F9">
        <w:rPr>
          <w:sz w:val="22"/>
          <w:szCs w:val="22"/>
        </w:rPr>
        <w:t>harmonieux</w:t>
      </w:r>
      <w:proofErr w:type="spellEnd"/>
      <w:r w:rsidRPr="00B354F9">
        <w:rPr>
          <w:sz w:val="22"/>
          <w:szCs w:val="22"/>
        </w:rPr>
        <w:t>“</w:t>
      </w:r>
      <w:r w:rsidR="00B354F9" w:rsidRPr="00B354F9">
        <w:rPr>
          <w:sz w:val="22"/>
          <w:szCs w:val="22"/>
        </w:rPr>
        <w:t>, Bearbeitung für Gitarre und Gesang</w:t>
      </w:r>
    </w:p>
    <w:p w:rsidR="0037093C" w:rsidRPr="00B354F9" w:rsidRDefault="0037093C" w:rsidP="0037093C">
      <w:pPr>
        <w:rPr>
          <w:b/>
          <w:sz w:val="22"/>
          <w:szCs w:val="22"/>
        </w:rPr>
      </w:pPr>
      <w:r w:rsidRPr="00B354F9">
        <w:rPr>
          <w:b/>
          <w:sz w:val="22"/>
          <w:szCs w:val="22"/>
        </w:rPr>
        <w:t xml:space="preserve">- Darum geht´s: </w:t>
      </w:r>
    </w:p>
    <w:p w:rsidR="0037093C" w:rsidRPr="00B354F9" w:rsidRDefault="0037093C" w:rsidP="0037093C">
      <w:pPr>
        <w:rPr>
          <w:sz w:val="22"/>
          <w:szCs w:val="22"/>
        </w:rPr>
      </w:pPr>
      <w:proofErr w:type="spellStart"/>
      <w:r w:rsidRPr="00B354F9">
        <w:rPr>
          <w:sz w:val="22"/>
          <w:szCs w:val="22"/>
        </w:rPr>
        <w:t>Zaïs</w:t>
      </w:r>
      <w:proofErr w:type="spellEnd"/>
      <w:r w:rsidRPr="00B354F9">
        <w:rPr>
          <w:sz w:val="22"/>
          <w:szCs w:val="22"/>
        </w:rPr>
        <w:t xml:space="preserve"> war die erste Oper Rameaus, die sich vollständig „la </w:t>
      </w:r>
      <w:proofErr w:type="spellStart"/>
      <w:r w:rsidRPr="00B354F9">
        <w:rPr>
          <w:sz w:val="22"/>
          <w:szCs w:val="22"/>
        </w:rPr>
        <w:t>féerie</w:t>
      </w:r>
      <w:proofErr w:type="spellEnd"/>
      <w:r w:rsidRPr="00B354F9">
        <w:rPr>
          <w:sz w:val="22"/>
          <w:szCs w:val="22"/>
        </w:rPr>
        <w:t>“ widmete, der verzauberten Welt des Mittleren Ostens mit seinen Geistern und fantastischen Luftwesen. Sie wurde am 29. Februar 1748 an der Pariser Oper erstaufgeführt und für die Ausdruckskraft, Eleganz und Vielfältigkeit ihrer Musik und für die Anmut ihres Balletts sehr gerühmt. Das Werk erwies als beliebt: 1761 und 1769 wurde es erneut gespielt und verzeichnete in einer Spanne von mehr als zwei Dekaden über 100 Aufführungen.</w:t>
      </w:r>
    </w:p>
    <w:p w:rsidR="0037093C" w:rsidRPr="00B354F9" w:rsidRDefault="0037093C" w:rsidP="0037093C">
      <w:pPr>
        <w:rPr>
          <w:sz w:val="22"/>
          <w:szCs w:val="22"/>
        </w:rPr>
      </w:pPr>
      <w:r w:rsidRPr="00B354F9">
        <w:rPr>
          <w:sz w:val="22"/>
          <w:szCs w:val="22"/>
        </w:rPr>
        <w:t xml:space="preserve">Handlung der Oper: Die Titelfigur </w:t>
      </w:r>
      <w:proofErr w:type="spellStart"/>
      <w:r w:rsidRPr="00B354F9">
        <w:rPr>
          <w:sz w:val="22"/>
          <w:szCs w:val="22"/>
        </w:rPr>
        <w:t>Zaïs</w:t>
      </w:r>
      <w:proofErr w:type="spellEnd"/>
      <w:r w:rsidRPr="00B354F9">
        <w:rPr>
          <w:sz w:val="22"/>
          <w:szCs w:val="22"/>
        </w:rPr>
        <w:t xml:space="preserve"> ist ein Luftgeist, der eine Liebesbeziehung zu der sterblichen Schäferin </w:t>
      </w:r>
      <w:proofErr w:type="spellStart"/>
      <w:r w:rsidRPr="00B354F9">
        <w:rPr>
          <w:sz w:val="22"/>
          <w:szCs w:val="22"/>
        </w:rPr>
        <w:t>Zelidie</w:t>
      </w:r>
      <w:proofErr w:type="spellEnd"/>
      <w:r w:rsidRPr="00B354F9">
        <w:rPr>
          <w:sz w:val="22"/>
          <w:szCs w:val="22"/>
        </w:rPr>
        <w:t xml:space="preserve"> unterhält. Er will ihre Treue prüfen und setzt sie daher einigen Proben aus, die sie tadellos besteht. Am Ende erhält sie von Geisterkönig </w:t>
      </w:r>
      <w:proofErr w:type="spellStart"/>
      <w:r w:rsidRPr="00B354F9">
        <w:rPr>
          <w:sz w:val="22"/>
          <w:szCs w:val="22"/>
        </w:rPr>
        <w:t>Oromazès</w:t>
      </w:r>
      <w:proofErr w:type="spellEnd"/>
      <w:r w:rsidRPr="00B354F9">
        <w:rPr>
          <w:sz w:val="22"/>
          <w:szCs w:val="22"/>
        </w:rPr>
        <w:t xml:space="preserve"> ebenfalls die Unsterblichkeit verliehen, und </w:t>
      </w:r>
      <w:proofErr w:type="spellStart"/>
      <w:r w:rsidRPr="00B354F9">
        <w:rPr>
          <w:sz w:val="22"/>
          <w:szCs w:val="22"/>
        </w:rPr>
        <w:t>Zaïs</w:t>
      </w:r>
      <w:proofErr w:type="spellEnd"/>
      <w:r w:rsidRPr="00B354F9">
        <w:rPr>
          <w:sz w:val="22"/>
          <w:szCs w:val="22"/>
        </w:rPr>
        <w:t xml:space="preserve"> kann sie heiraten.</w:t>
      </w:r>
    </w:p>
    <w:p w:rsidR="0037093C" w:rsidRPr="00B354F9" w:rsidRDefault="0037093C" w:rsidP="0037093C">
      <w:pPr>
        <w:rPr>
          <w:b/>
          <w:sz w:val="22"/>
          <w:szCs w:val="22"/>
        </w:rPr>
      </w:pPr>
      <w:r w:rsidRPr="00B354F9">
        <w:rPr>
          <w:b/>
          <w:sz w:val="22"/>
          <w:szCs w:val="22"/>
        </w:rPr>
        <w:t>Kompetenzerwartung:</w:t>
      </w:r>
    </w:p>
    <w:p w:rsidR="0037093C" w:rsidRPr="00B354F9" w:rsidRDefault="0037093C" w:rsidP="00B354F9">
      <w:pPr>
        <w:pStyle w:val="KeinLeerraum"/>
        <w:rPr>
          <w:sz w:val="22"/>
          <w:szCs w:val="22"/>
        </w:rPr>
      </w:pPr>
      <w:r w:rsidRPr="00B354F9">
        <w:rPr>
          <w:sz w:val="22"/>
          <w:szCs w:val="22"/>
        </w:rPr>
        <w:t xml:space="preserve">-Die Kinder lernen die Musik Rameaus </w:t>
      </w:r>
      <w:r w:rsidR="00B354F9" w:rsidRPr="00B354F9">
        <w:rPr>
          <w:sz w:val="22"/>
          <w:szCs w:val="22"/>
        </w:rPr>
        <w:t xml:space="preserve">in frz. Sprache </w:t>
      </w:r>
      <w:r w:rsidRPr="00B354F9">
        <w:rPr>
          <w:sz w:val="22"/>
          <w:szCs w:val="22"/>
        </w:rPr>
        <w:t>kennen</w:t>
      </w:r>
    </w:p>
    <w:p w:rsidR="0037093C" w:rsidRPr="00B354F9" w:rsidRDefault="0037093C" w:rsidP="00B354F9">
      <w:pPr>
        <w:pStyle w:val="KeinLeerraum"/>
        <w:rPr>
          <w:sz w:val="22"/>
          <w:szCs w:val="22"/>
        </w:rPr>
      </w:pPr>
      <w:r w:rsidRPr="00B354F9">
        <w:rPr>
          <w:sz w:val="22"/>
          <w:szCs w:val="22"/>
        </w:rPr>
        <w:t>-</w:t>
      </w:r>
      <w:r w:rsidR="00B9421E" w:rsidRPr="00B354F9">
        <w:rPr>
          <w:sz w:val="22"/>
          <w:szCs w:val="22"/>
        </w:rPr>
        <w:t xml:space="preserve"> Sie </w:t>
      </w:r>
      <w:r w:rsidRPr="00B354F9">
        <w:rPr>
          <w:sz w:val="22"/>
          <w:szCs w:val="22"/>
        </w:rPr>
        <w:t>malen ein Bild zur Musik</w:t>
      </w:r>
    </w:p>
    <w:p w:rsidR="00B9421E" w:rsidRPr="00B354F9" w:rsidRDefault="0037093C" w:rsidP="00B354F9">
      <w:pPr>
        <w:pStyle w:val="KeinLeerraum"/>
        <w:rPr>
          <w:sz w:val="22"/>
          <w:szCs w:val="22"/>
        </w:rPr>
      </w:pPr>
      <w:r w:rsidRPr="00B354F9">
        <w:rPr>
          <w:sz w:val="22"/>
          <w:szCs w:val="22"/>
        </w:rPr>
        <w:t>-</w:t>
      </w:r>
      <w:r w:rsidR="00B9421E" w:rsidRPr="00B354F9">
        <w:rPr>
          <w:sz w:val="22"/>
          <w:szCs w:val="22"/>
        </w:rPr>
        <w:t xml:space="preserve"> Sie b</w:t>
      </w:r>
      <w:r w:rsidRPr="00B354F9">
        <w:rPr>
          <w:sz w:val="22"/>
          <w:szCs w:val="22"/>
        </w:rPr>
        <w:t>eschreiben ihre Gefühle zur Musik</w:t>
      </w:r>
    </w:p>
    <w:p w:rsidR="00B354F9" w:rsidRPr="00B354F9" w:rsidRDefault="00B354F9" w:rsidP="00B354F9">
      <w:pPr>
        <w:pStyle w:val="KeinLeerraum"/>
        <w:rPr>
          <w:sz w:val="22"/>
          <w:szCs w:val="22"/>
        </w:rPr>
      </w:pPr>
    </w:p>
    <w:p w:rsidR="0037093C" w:rsidRPr="00B354F9" w:rsidRDefault="0037093C" w:rsidP="0037093C">
      <w:pPr>
        <w:rPr>
          <w:b/>
          <w:sz w:val="22"/>
          <w:szCs w:val="22"/>
        </w:rPr>
      </w:pPr>
      <w:r w:rsidRPr="00B354F9">
        <w:rPr>
          <w:b/>
          <w:sz w:val="22"/>
          <w:szCs w:val="22"/>
        </w:rPr>
        <w:t>Material:</w:t>
      </w:r>
    </w:p>
    <w:p w:rsidR="0037093C" w:rsidRPr="00B354F9" w:rsidRDefault="0037093C" w:rsidP="00B9421E">
      <w:pPr>
        <w:pStyle w:val="KeinLeerraum"/>
        <w:rPr>
          <w:sz w:val="22"/>
          <w:szCs w:val="22"/>
        </w:rPr>
      </w:pPr>
      <w:r w:rsidRPr="00B354F9">
        <w:rPr>
          <w:sz w:val="22"/>
          <w:szCs w:val="22"/>
        </w:rPr>
        <w:t>-</w:t>
      </w:r>
      <w:proofErr w:type="spellStart"/>
      <w:r w:rsidRPr="00B354F9">
        <w:rPr>
          <w:sz w:val="22"/>
          <w:szCs w:val="22"/>
        </w:rPr>
        <w:t>Youtube</w:t>
      </w:r>
      <w:proofErr w:type="spellEnd"/>
      <w:r w:rsidRPr="00B354F9">
        <w:rPr>
          <w:sz w:val="22"/>
          <w:szCs w:val="22"/>
        </w:rPr>
        <w:t>-Video Rameau</w:t>
      </w:r>
    </w:p>
    <w:p w:rsidR="0037093C" w:rsidRPr="00B354F9" w:rsidRDefault="0037093C" w:rsidP="00B9421E">
      <w:pPr>
        <w:pStyle w:val="KeinLeerraum"/>
        <w:rPr>
          <w:sz w:val="22"/>
          <w:szCs w:val="22"/>
        </w:rPr>
      </w:pPr>
      <w:r w:rsidRPr="00B354F9">
        <w:rPr>
          <w:sz w:val="22"/>
          <w:szCs w:val="22"/>
        </w:rPr>
        <w:t>- Bild von Rameau</w:t>
      </w:r>
    </w:p>
    <w:p w:rsidR="0037093C" w:rsidRPr="00B354F9" w:rsidRDefault="0037093C" w:rsidP="00B9421E">
      <w:pPr>
        <w:pStyle w:val="KeinLeerraum"/>
        <w:rPr>
          <w:sz w:val="22"/>
          <w:szCs w:val="22"/>
        </w:rPr>
      </w:pPr>
      <w:r w:rsidRPr="00B354F9">
        <w:rPr>
          <w:sz w:val="22"/>
          <w:szCs w:val="22"/>
        </w:rPr>
        <w:t>-Übersetzung – Text Rameau</w:t>
      </w:r>
    </w:p>
    <w:p w:rsidR="0037093C" w:rsidRPr="00B354F9" w:rsidRDefault="0037093C" w:rsidP="00B9421E">
      <w:pPr>
        <w:pStyle w:val="KeinLeerraum"/>
        <w:rPr>
          <w:sz w:val="22"/>
          <w:szCs w:val="22"/>
        </w:rPr>
      </w:pPr>
      <w:r w:rsidRPr="00B354F9">
        <w:rPr>
          <w:sz w:val="22"/>
          <w:szCs w:val="22"/>
        </w:rPr>
        <w:t>-Buntstifte/Papier</w:t>
      </w:r>
    </w:p>
    <w:p w:rsidR="0037093C" w:rsidRPr="00B354F9" w:rsidRDefault="0037093C" w:rsidP="0037093C">
      <w:pPr>
        <w:rPr>
          <w:sz w:val="22"/>
          <w:szCs w:val="22"/>
        </w:rPr>
      </w:pPr>
    </w:p>
    <w:p w:rsidR="00B354F9" w:rsidRDefault="00B354F9" w:rsidP="0037093C">
      <w:pPr>
        <w:rPr>
          <w:b/>
          <w:sz w:val="22"/>
          <w:szCs w:val="22"/>
        </w:rPr>
      </w:pPr>
    </w:p>
    <w:p w:rsidR="00B354F9" w:rsidRDefault="00B354F9" w:rsidP="0037093C">
      <w:pPr>
        <w:rPr>
          <w:b/>
          <w:sz w:val="22"/>
          <w:szCs w:val="22"/>
        </w:rPr>
      </w:pPr>
    </w:p>
    <w:p w:rsidR="0037093C" w:rsidRPr="00B354F9" w:rsidRDefault="0037093C" w:rsidP="0037093C">
      <w:pPr>
        <w:rPr>
          <w:b/>
          <w:sz w:val="22"/>
          <w:szCs w:val="22"/>
        </w:rPr>
      </w:pPr>
      <w:r w:rsidRPr="00B354F9">
        <w:rPr>
          <w:b/>
          <w:sz w:val="22"/>
          <w:szCs w:val="22"/>
        </w:rPr>
        <w:t>Das bereiten Sie vor:</w:t>
      </w:r>
    </w:p>
    <w:p w:rsidR="008D1A03" w:rsidRPr="00B354F9" w:rsidRDefault="0037093C" w:rsidP="0037093C">
      <w:pPr>
        <w:rPr>
          <w:sz w:val="22"/>
          <w:szCs w:val="22"/>
        </w:rPr>
      </w:pPr>
      <w:r w:rsidRPr="00B354F9">
        <w:rPr>
          <w:sz w:val="22"/>
          <w:szCs w:val="22"/>
        </w:rPr>
        <w:t>Machen Sie sich mit Rameau und seinem Werk vertraut, sowie mit dem frz. Text des Stückes und seiner Übersetzung.</w:t>
      </w:r>
    </w:p>
    <w:p w:rsidR="0037093C" w:rsidRPr="00B354F9" w:rsidRDefault="0037093C" w:rsidP="0037093C">
      <w:pPr>
        <w:rPr>
          <w:b/>
          <w:sz w:val="22"/>
          <w:szCs w:val="22"/>
        </w:rPr>
      </w:pPr>
      <w:r w:rsidRPr="00B354F9">
        <w:rPr>
          <w:b/>
          <w:sz w:val="22"/>
          <w:szCs w:val="22"/>
        </w:rPr>
        <w:t>Stundenverlauf:</w:t>
      </w:r>
    </w:p>
    <w:p w:rsidR="0037093C" w:rsidRPr="00B354F9" w:rsidRDefault="0037093C" w:rsidP="0037093C">
      <w:pPr>
        <w:rPr>
          <w:sz w:val="22"/>
          <w:szCs w:val="22"/>
        </w:rPr>
      </w:pPr>
      <w:r w:rsidRPr="00B354F9">
        <w:rPr>
          <w:sz w:val="22"/>
          <w:szCs w:val="22"/>
        </w:rPr>
        <w:t xml:space="preserve">Bilden Sie mit den Kindern einen Sitzkreis. Sagen sie ihnen dass sie heute ein Stück vom berühmten Komponisten J.-P. Rameau hören werden aus der Oper </w:t>
      </w:r>
      <w:proofErr w:type="spellStart"/>
      <w:r w:rsidRPr="00B354F9">
        <w:rPr>
          <w:sz w:val="22"/>
          <w:szCs w:val="22"/>
        </w:rPr>
        <w:t>Za</w:t>
      </w:r>
      <w:r w:rsidR="00B354F9" w:rsidRPr="00B354F9">
        <w:rPr>
          <w:sz w:val="22"/>
          <w:szCs w:val="22"/>
        </w:rPr>
        <w:t>ï</w:t>
      </w:r>
      <w:r w:rsidRPr="00B354F9">
        <w:rPr>
          <w:sz w:val="22"/>
          <w:szCs w:val="22"/>
        </w:rPr>
        <w:t>s</w:t>
      </w:r>
      <w:proofErr w:type="spellEnd"/>
      <w:r w:rsidRPr="00B354F9">
        <w:rPr>
          <w:sz w:val="22"/>
          <w:szCs w:val="22"/>
        </w:rPr>
        <w:t xml:space="preserve"> in einer Bearbeitung für Gitarre und Gesang. Zeigen Sie den Kindern das Portrait von Rameau und geben ein paar Informationen zu seinem Werk und Leben.</w:t>
      </w:r>
    </w:p>
    <w:p w:rsidR="0037093C" w:rsidRPr="00B354F9" w:rsidRDefault="008D1A03" w:rsidP="0037093C">
      <w:pPr>
        <w:rPr>
          <w:b/>
          <w:sz w:val="22"/>
          <w:szCs w:val="22"/>
        </w:rPr>
      </w:pPr>
      <w:r w:rsidRPr="00B354F9">
        <w:rPr>
          <w:b/>
          <w:sz w:val="22"/>
          <w:szCs w:val="22"/>
        </w:rPr>
        <w:t>Arbeitsphase:</w:t>
      </w:r>
    </w:p>
    <w:p w:rsidR="0037093C" w:rsidRPr="00B354F9" w:rsidRDefault="0037093C" w:rsidP="0037093C">
      <w:pPr>
        <w:rPr>
          <w:sz w:val="22"/>
          <w:szCs w:val="22"/>
        </w:rPr>
      </w:pPr>
      <w:r w:rsidRPr="00B354F9">
        <w:rPr>
          <w:sz w:val="22"/>
          <w:szCs w:val="22"/>
        </w:rPr>
        <w:t xml:space="preserve">Spielen Sie das Video vor, Gehen sie im Gespräch darauf ein, welches Instrument zu hören ist, und welche Sprache. Sagen Sie den Kindern sie </w:t>
      </w:r>
      <w:r w:rsidR="00B354F9" w:rsidRPr="00B354F9">
        <w:rPr>
          <w:sz w:val="22"/>
          <w:szCs w:val="22"/>
        </w:rPr>
        <w:t>sollen sich ganz zurück lehnen und überlegen, worum es gehen könnte. Nachdem Sie einige Wortmeldungen entgegen genommen haben,</w:t>
      </w:r>
      <w:r w:rsidRPr="00B354F9">
        <w:rPr>
          <w:sz w:val="22"/>
          <w:szCs w:val="22"/>
        </w:rPr>
        <w:t xml:space="preserve"> lesen Sie</w:t>
      </w:r>
      <w:r w:rsidR="00B354F9" w:rsidRPr="00B354F9">
        <w:rPr>
          <w:sz w:val="22"/>
          <w:szCs w:val="22"/>
        </w:rPr>
        <w:t xml:space="preserve"> den Kindern den Text erst auf F</w:t>
      </w:r>
      <w:r w:rsidRPr="00B354F9">
        <w:rPr>
          <w:sz w:val="22"/>
          <w:szCs w:val="22"/>
        </w:rPr>
        <w:t>ran</w:t>
      </w:r>
      <w:r w:rsidR="00B354F9" w:rsidRPr="00B354F9">
        <w:rPr>
          <w:sz w:val="22"/>
          <w:szCs w:val="22"/>
        </w:rPr>
        <w:t xml:space="preserve">zösisch, dann auf Deutsch vor. </w:t>
      </w:r>
      <w:r w:rsidRPr="00B354F9">
        <w:rPr>
          <w:sz w:val="22"/>
          <w:szCs w:val="22"/>
        </w:rPr>
        <w:t>Spielen, sie das Stück nun nochmal vor. Beschreiben Sie, dass es dem Komponisten ganz wichtig war, dass die 4 Elemente Feuer, Erde, Wasser und Luft in der Musik seiner Oper eine Rolle spielen. Halten Sie die Kinder an, sich ein Element auszusuchen und nun zur Musik ein Werk zu malen.</w:t>
      </w:r>
    </w:p>
    <w:p w:rsidR="0037093C" w:rsidRPr="00B354F9" w:rsidRDefault="008D1A03" w:rsidP="0037093C">
      <w:pPr>
        <w:rPr>
          <w:b/>
          <w:sz w:val="22"/>
          <w:szCs w:val="22"/>
        </w:rPr>
      </w:pPr>
      <w:r w:rsidRPr="00B354F9">
        <w:rPr>
          <w:b/>
          <w:sz w:val="22"/>
          <w:szCs w:val="22"/>
        </w:rPr>
        <w:t>Abschluss:</w:t>
      </w:r>
    </w:p>
    <w:p w:rsidR="008D1A03" w:rsidRPr="00B354F9" w:rsidRDefault="008D1A03" w:rsidP="0037093C">
      <w:pPr>
        <w:rPr>
          <w:sz w:val="22"/>
          <w:szCs w:val="22"/>
        </w:rPr>
      </w:pPr>
      <w:r w:rsidRPr="00B354F9">
        <w:rPr>
          <w:sz w:val="22"/>
          <w:szCs w:val="22"/>
        </w:rPr>
        <w:t>Geben Sie den Kindern die Möglichkeit, ihre Werke zu präsentieren. Ordnen sie sie ggf. zu einer kleinen Ausstellung an.</w:t>
      </w:r>
    </w:p>
    <w:p w:rsidR="008D1A03" w:rsidRPr="00B354F9" w:rsidRDefault="008D1A03" w:rsidP="0037093C">
      <w:pPr>
        <w:rPr>
          <w:sz w:val="22"/>
          <w:szCs w:val="22"/>
        </w:rPr>
      </w:pPr>
    </w:p>
    <w:p w:rsidR="00B354F9" w:rsidRDefault="00B354F9" w:rsidP="0037093C">
      <w:pPr>
        <w:rPr>
          <w:sz w:val="22"/>
          <w:szCs w:val="22"/>
        </w:rPr>
      </w:pPr>
    </w:p>
    <w:p w:rsidR="008D1A03" w:rsidRPr="00B354F9" w:rsidRDefault="008D1A03" w:rsidP="0037093C">
      <w:pPr>
        <w:rPr>
          <w:b/>
          <w:sz w:val="32"/>
          <w:szCs w:val="32"/>
        </w:rPr>
      </w:pPr>
      <w:r w:rsidRPr="00B354F9">
        <w:rPr>
          <w:b/>
          <w:sz w:val="32"/>
          <w:szCs w:val="32"/>
        </w:rPr>
        <w:t>Portrait Jean-Philippe Rameau</w:t>
      </w:r>
    </w:p>
    <w:p w:rsidR="0037093C" w:rsidRPr="00B354F9" w:rsidRDefault="0037093C" w:rsidP="0037093C">
      <w:pPr>
        <w:rPr>
          <w:sz w:val="22"/>
          <w:szCs w:val="22"/>
        </w:rPr>
      </w:pPr>
    </w:p>
    <w:p w:rsidR="0037093C" w:rsidRPr="00B354F9" w:rsidRDefault="008D1A03" w:rsidP="0037093C">
      <w:pPr>
        <w:rPr>
          <w:sz w:val="22"/>
          <w:szCs w:val="22"/>
        </w:rPr>
      </w:pPr>
      <w:r w:rsidRPr="00B354F9">
        <w:rPr>
          <w:noProof/>
          <w:sz w:val="22"/>
          <w:szCs w:val="22"/>
          <w:lang w:eastAsia="de-DE"/>
        </w:rPr>
        <w:drawing>
          <wp:anchor distT="0" distB="0" distL="114300" distR="114300" simplePos="0" relativeHeight="251658240" behindDoc="1" locked="0" layoutInCell="1" allowOverlap="1">
            <wp:simplePos x="0" y="0"/>
            <wp:positionH relativeFrom="column">
              <wp:posOffset>957</wp:posOffset>
            </wp:positionH>
            <wp:positionV relativeFrom="paragraph">
              <wp:posOffset>-313</wp:posOffset>
            </wp:positionV>
            <wp:extent cx="4557600" cy="6210000"/>
            <wp:effectExtent l="0" t="0" r="0" b="635"/>
            <wp:wrapTight wrapText="bothSides">
              <wp:wrapPolygon edited="0">
                <wp:start x="0" y="0"/>
                <wp:lineTo x="0" y="21536"/>
                <wp:lineTo x="21489" y="21536"/>
                <wp:lineTo x="21489"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ameau-Portrait.jpg"/>
                    <pic:cNvPicPr/>
                  </pic:nvPicPr>
                  <pic:blipFill>
                    <a:blip r:embed="rId5">
                      <a:extLst>
                        <a:ext uri="{28A0092B-C50C-407E-A947-70E740481C1C}">
                          <a14:useLocalDpi xmlns:a14="http://schemas.microsoft.com/office/drawing/2010/main" val="0"/>
                        </a:ext>
                      </a:extLst>
                    </a:blip>
                    <a:stretch>
                      <a:fillRect/>
                    </a:stretch>
                  </pic:blipFill>
                  <pic:spPr>
                    <a:xfrm>
                      <a:off x="0" y="0"/>
                      <a:ext cx="4557600" cy="6210000"/>
                    </a:xfrm>
                    <a:prstGeom prst="rect">
                      <a:avLst/>
                    </a:prstGeom>
                  </pic:spPr>
                </pic:pic>
              </a:graphicData>
            </a:graphic>
          </wp:anchor>
        </w:drawing>
      </w:r>
    </w:p>
    <w:p w:rsidR="0037093C" w:rsidRPr="00B354F9" w:rsidRDefault="0037093C" w:rsidP="0037093C">
      <w:pPr>
        <w:rPr>
          <w:sz w:val="22"/>
          <w:szCs w:val="22"/>
        </w:rPr>
      </w:pPr>
    </w:p>
    <w:p w:rsidR="00B354F9" w:rsidRPr="00B354F9" w:rsidRDefault="00B354F9" w:rsidP="0037093C">
      <w:pPr>
        <w:rPr>
          <w:sz w:val="22"/>
          <w:szCs w:val="22"/>
        </w:rPr>
      </w:pPr>
    </w:p>
    <w:p w:rsidR="00B354F9" w:rsidRPr="00B354F9" w:rsidRDefault="00B354F9" w:rsidP="0037093C">
      <w:pPr>
        <w:rPr>
          <w:sz w:val="22"/>
          <w:szCs w:val="22"/>
        </w:rPr>
      </w:pPr>
    </w:p>
    <w:p w:rsidR="00B354F9" w:rsidRPr="00B354F9" w:rsidRDefault="00B354F9" w:rsidP="0037093C">
      <w:pPr>
        <w:rPr>
          <w:sz w:val="22"/>
          <w:szCs w:val="22"/>
        </w:rPr>
      </w:pPr>
    </w:p>
    <w:p w:rsidR="00B354F9" w:rsidRPr="00B354F9" w:rsidRDefault="00B354F9" w:rsidP="0037093C">
      <w:pPr>
        <w:rPr>
          <w:sz w:val="22"/>
          <w:szCs w:val="22"/>
        </w:rPr>
      </w:pPr>
    </w:p>
    <w:p w:rsidR="00B354F9" w:rsidRPr="00B354F9" w:rsidRDefault="00B354F9" w:rsidP="0037093C">
      <w:pPr>
        <w:rPr>
          <w:sz w:val="22"/>
          <w:szCs w:val="22"/>
        </w:rPr>
      </w:pPr>
    </w:p>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37093C"/>
    <w:p w:rsidR="00B354F9" w:rsidRDefault="00B354F9" w:rsidP="00B354F9"/>
    <w:p w:rsidR="00B354F9" w:rsidRDefault="00B354F9" w:rsidP="00B354F9"/>
    <w:p w:rsidR="00B354F9" w:rsidRDefault="00B354F9" w:rsidP="00B354F9"/>
    <w:p w:rsidR="00B354F9" w:rsidRDefault="00B354F9" w:rsidP="00B354F9"/>
    <w:p w:rsidR="00B354F9" w:rsidRDefault="00B354F9" w:rsidP="00B354F9"/>
    <w:p w:rsidR="00B354F9" w:rsidRDefault="00B354F9" w:rsidP="00B354F9"/>
    <w:p w:rsidR="00B354F9" w:rsidRDefault="00B354F9" w:rsidP="00B354F9"/>
    <w:p w:rsidR="00B354F9" w:rsidRDefault="00B354F9" w:rsidP="00B354F9"/>
    <w:p w:rsidR="00B354F9" w:rsidRDefault="00B354F9" w:rsidP="00B354F9"/>
    <w:p w:rsidR="000633C8" w:rsidRDefault="000633C8" w:rsidP="00B354F9">
      <w:pPr>
        <w:sectPr w:rsidR="000633C8" w:rsidSect="0037093C">
          <w:type w:val="continuous"/>
          <w:pgSz w:w="11906" w:h="16838"/>
          <w:pgMar w:top="1417" w:right="1417" w:bottom="1134" w:left="1417" w:header="708" w:footer="708" w:gutter="0"/>
          <w:cols w:num="2" w:space="708"/>
          <w:docGrid w:linePitch="360"/>
        </w:sectPr>
      </w:pPr>
    </w:p>
    <w:p w:rsidR="00B354F9" w:rsidRPr="000633C8" w:rsidRDefault="00B354F9" w:rsidP="00B354F9">
      <w:pPr>
        <w:rPr>
          <w:sz w:val="24"/>
          <w:szCs w:val="24"/>
        </w:rPr>
      </w:pPr>
      <w:proofErr w:type="spellStart"/>
      <w:r w:rsidRPr="000633C8">
        <w:rPr>
          <w:sz w:val="24"/>
          <w:szCs w:val="24"/>
        </w:rPr>
        <w:t>Zais</w:t>
      </w:r>
      <w:proofErr w:type="spellEnd"/>
      <w:r w:rsidRPr="000633C8">
        <w:rPr>
          <w:sz w:val="24"/>
          <w:szCs w:val="24"/>
        </w:rPr>
        <w:t xml:space="preserve">, </w:t>
      </w:r>
      <w:proofErr w:type="spellStart"/>
      <w:r w:rsidRPr="000633C8">
        <w:rPr>
          <w:sz w:val="24"/>
          <w:szCs w:val="24"/>
        </w:rPr>
        <w:t>Acte</w:t>
      </w:r>
      <w:proofErr w:type="spellEnd"/>
      <w:r w:rsidRPr="000633C8">
        <w:rPr>
          <w:sz w:val="24"/>
          <w:szCs w:val="24"/>
        </w:rPr>
        <w:t xml:space="preserve"> 1, Scene 4,</w:t>
      </w:r>
    </w:p>
    <w:p w:rsidR="00B354F9" w:rsidRDefault="00B354F9" w:rsidP="00B354F9">
      <w:r>
        <w:t xml:space="preserve">Air de la </w:t>
      </w:r>
      <w:proofErr w:type="spellStart"/>
      <w:r>
        <w:t>grande</w:t>
      </w:r>
      <w:proofErr w:type="spellEnd"/>
      <w:r>
        <w:t xml:space="preserve"> </w:t>
      </w:r>
      <w:proofErr w:type="spellStart"/>
      <w:r>
        <w:t>Prêtresse</w:t>
      </w:r>
      <w:proofErr w:type="spellEnd"/>
    </w:p>
    <w:p w:rsidR="00B354F9" w:rsidRDefault="00B354F9" w:rsidP="00B354F9">
      <w:r>
        <w:t xml:space="preserve">Ces </w:t>
      </w:r>
      <w:proofErr w:type="spellStart"/>
      <w:r>
        <w:t>sont</w:t>
      </w:r>
      <w:proofErr w:type="spellEnd"/>
      <w:r>
        <w:t xml:space="preserve"> </w:t>
      </w:r>
      <w:proofErr w:type="spellStart"/>
      <w:r>
        <w:t>harmonieux</w:t>
      </w:r>
      <w:proofErr w:type="spellEnd"/>
      <w:r>
        <w:t xml:space="preserve"> </w:t>
      </w:r>
      <w:proofErr w:type="spellStart"/>
      <w:r>
        <w:t>m´annonce</w:t>
      </w:r>
      <w:proofErr w:type="spellEnd"/>
      <w:r>
        <w:t xml:space="preserve"> </w:t>
      </w:r>
      <w:proofErr w:type="spellStart"/>
      <w:r>
        <w:t>sa</w:t>
      </w:r>
      <w:proofErr w:type="spellEnd"/>
      <w:r>
        <w:t xml:space="preserve"> </w:t>
      </w:r>
      <w:proofErr w:type="spellStart"/>
      <w:r>
        <w:t>présence</w:t>
      </w:r>
      <w:proofErr w:type="spellEnd"/>
      <w:r>
        <w:t>.</w:t>
      </w:r>
    </w:p>
    <w:p w:rsidR="00B354F9" w:rsidRDefault="00B354F9" w:rsidP="00B354F9">
      <w:r>
        <w:t xml:space="preserve">Cours </w:t>
      </w:r>
      <w:proofErr w:type="spellStart"/>
      <w:r>
        <w:t>légers</w:t>
      </w:r>
      <w:proofErr w:type="spellEnd"/>
      <w:r>
        <w:t xml:space="preserve"> et </w:t>
      </w:r>
      <w:proofErr w:type="spellStart"/>
      <w:r>
        <w:t>presomptueux</w:t>
      </w:r>
      <w:proofErr w:type="spellEnd"/>
      <w:r>
        <w:t xml:space="preserve">, </w:t>
      </w:r>
      <w:proofErr w:type="spellStart"/>
      <w:r>
        <w:t>vous</w:t>
      </w:r>
      <w:proofErr w:type="spellEnd"/>
      <w:r>
        <w:t xml:space="preserve"> </w:t>
      </w:r>
      <w:proofErr w:type="spellStart"/>
      <w:r>
        <w:t>ignorez</w:t>
      </w:r>
      <w:proofErr w:type="spellEnd"/>
      <w:r>
        <w:t xml:space="preserve"> les </w:t>
      </w:r>
      <w:proofErr w:type="spellStart"/>
      <w:r>
        <w:t>biens</w:t>
      </w:r>
      <w:proofErr w:type="spellEnd"/>
      <w:r>
        <w:t xml:space="preserve"> </w:t>
      </w:r>
      <w:proofErr w:type="spellStart"/>
      <w:r>
        <w:t>que</w:t>
      </w:r>
      <w:proofErr w:type="spellEnd"/>
      <w:r>
        <w:t xml:space="preserve"> </w:t>
      </w:r>
      <w:proofErr w:type="spellStart"/>
      <w:r>
        <w:t>sa</w:t>
      </w:r>
      <w:proofErr w:type="spellEnd"/>
      <w:r>
        <w:t xml:space="preserve"> </w:t>
      </w:r>
      <w:proofErr w:type="spellStart"/>
      <w:r>
        <w:t>main</w:t>
      </w:r>
      <w:proofErr w:type="spellEnd"/>
      <w:r>
        <w:t xml:space="preserve"> </w:t>
      </w:r>
      <w:proofErr w:type="spellStart"/>
      <w:r>
        <w:t>nous</w:t>
      </w:r>
      <w:proofErr w:type="spellEnd"/>
      <w:r>
        <w:t xml:space="preserve"> </w:t>
      </w:r>
      <w:proofErr w:type="spellStart"/>
      <w:r>
        <w:t>dispense</w:t>
      </w:r>
      <w:proofErr w:type="spellEnd"/>
      <w:r>
        <w:t>.</w:t>
      </w:r>
    </w:p>
    <w:p w:rsidR="00B354F9" w:rsidRDefault="00B354F9" w:rsidP="00B354F9">
      <w:pPr>
        <w:pBdr>
          <w:bottom w:val="single" w:sz="6" w:space="1" w:color="auto"/>
        </w:pBdr>
      </w:pPr>
      <w:proofErr w:type="spellStart"/>
      <w:r>
        <w:t>Craignez</w:t>
      </w:r>
      <w:proofErr w:type="spellEnd"/>
      <w:r>
        <w:t xml:space="preserve"> de </w:t>
      </w:r>
      <w:proofErr w:type="spellStart"/>
      <w:r>
        <w:t>l´irritez</w:t>
      </w:r>
      <w:proofErr w:type="spellEnd"/>
      <w:r>
        <w:t xml:space="preserve"> par de </w:t>
      </w:r>
      <w:proofErr w:type="spellStart"/>
      <w:r>
        <w:t>profanez</w:t>
      </w:r>
      <w:proofErr w:type="spellEnd"/>
      <w:r>
        <w:t xml:space="preserve"> </w:t>
      </w:r>
      <w:proofErr w:type="spellStart"/>
      <w:r>
        <w:t>voeux</w:t>
      </w:r>
      <w:proofErr w:type="spellEnd"/>
      <w:r>
        <w:t xml:space="preserve">. </w:t>
      </w:r>
      <w:proofErr w:type="spellStart"/>
      <w:r>
        <w:t>Chantez</w:t>
      </w:r>
      <w:proofErr w:type="spellEnd"/>
      <w:r>
        <w:t xml:space="preserve"> </w:t>
      </w:r>
      <w:proofErr w:type="spellStart"/>
      <w:r>
        <w:t>bergers</w:t>
      </w:r>
      <w:proofErr w:type="spellEnd"/>
      <w:r>
        <w:t xml:space="preserve"> </w:t>
      </w:r>
      <w:proofErr w:type="spellStart"/>
      <w:r>
        <w:t>heureux</w:t>
      </w:r>
      <w:proofErr w:type="spellEnd"/>
      <w:r>
        <w:t xml:space="preserve">, </w:t>
      </w:r>
      <w:proofErr w:type="spellStart"/>
      <w:r>
        <w:t>chantez</w:t>
      </w:r>
      <w:proofErr w:type="spellEnd"/>
      <w:r>
        <w:t xml:space="preserve">, </w:t>
      </w:r>
      <w:proofErr w:type="spellStart"/>
      <w:r>
        <w:t>chantez</w:t>
      </w:r>
      <w:proofErr w:type="spellEnd"/>
      <w:r>
        <w:t xml:space="preserve">, </w:t>
      </w:r>
      <w:proofErr w:type="spellStart"/>
      <w:r>
        <w:t>il</w:t>
      </w:r>
      <w:proofErr w:type="spellEnd"/>
      <w:r>
        <w:t xml:space="preserve"> </w:t>
      </w:r>
      <w:proofErr w:type="spellStart"/>
      <w:r>
        <w:t>vas</w:t>
      </w:r>
      <w:proofErr w:type="spellEnd"/>
      <w:r>
        <w:t xml:space="preserve"> </w:t>
      </w:r>
      <w:proofErr w:type="spellStart"/>
      <w:r>
        <w:t>complez</w:t>
      </w:r>
      <w:proofErr w:type="spellEnd"/>
      <w:r>
        <w:t xml:space="preserve"> </w:t>
      </w:r>
      <w:proofErr w:type="spellStart"/>
      <w:r>
        <w:t>votre</w:t>
      </w:r>
      <w:proofErr w:type="spellEnd"/>
      <w:r>
        <w:t xml:space="preserve"> </w:t>
      </w:r>
      <w:proofErr w:type="spellStart"/>
      <w:r>
        <w:t>espérance</w:t>
      </w:r>
      <w:proofErr w:type="spellEnd"/>
      <w:r>
        <w:t>.</w:t>
      </w:r>
    </w:p>
    <w:p w:rsidR="00B354F9" w:rsidRDefault="00B354F9" w:rsidP="00B354F9">
      <w:r>
        <w:t>Übersetzung ins Deutsche:</w:t>
      </w:r>
    </w:p>
    <w:p w:rsidR="00B354F9" w:rsidRDefault="00B354F9" w:rsidP="00B354F9">
      <w:proofErr w:type="spellStart"/>
      <w:r>
        <w:t>Acte</w:t>
      </w:r>
      <w:proofErr w:type="spellEnd"/>
      <w:r>
        <w:t xml:space="preserve"> 1, Scene 4,</w:t>
      </w:r>
    </w:p>
    <w:p w:rsidR="00B354F9" w:rsidRDefault="00B354F9" w:rsidP="00B354F9">
      <w:r>
        <w:t>Arie der Oberpriesterin</w:t>
      </w:r>
    </w:p>
    <w:p w:rsidR="00B354F9" w:rsidRDefault="00B354F9" w:rsidP="00B354F9">
      <w:r>
        <w:t>Diese harmonischen Klänge zeigen mir seine Gegenwart an.</w:t>
      </w:r>
    </w:p>
    <w:p w:rsidR="00B354F9" w:rsidRDefault="00B354F9" w:rsidP="00B354F9">
      <w:r>
        <w:t>Ihr Müßiggänger und Überheblichen ignoriert, das Gute, dass seine Hand uns befreit!</w:t>
      </w:r>
    </w:p>
    <w:p w:rsidR="00B354F9" w:rsidRDefault="00B354F9" w:rsidP="00B354F9">
      <w:r>
        <w:t>Fürchtet Euch vor der Irritation durch einfache Wünsche!</w:t>
      </w:r>
    </w:p>
    <w:p w:rsidR="00B354F9" w:rsidRDefault="00B354F9" w:rsidP="00B354F9">
      <w:r>
        <w:t>Singt fröhliche Hirten, singt, singt, er wird eure Hoffnungen erfüllen!</w:t>
      </w:r>
    </w:p>
    <w:p w:rsidR="00B354F9" w:rsidRDefault="00B354F9" w:rsidP="0037093C"/>
    <w:p w:rsidR="000633C8" w:rsidRDefault="000633C8" w:rsidP="0037093C">
      <w:pPr>
        <w:sectPr w:rsidR="000633C8" w:rsidSect="000633C8">
          <w:type w:val="continuous"/>
          <w:pgSz w:w="11906" w:h="16838"/>
          <w:pgMar w:top="1417" w:right="1417" w:bottom="1134" w:left="1417" w:header="708" w:footer="708" w:gutter="0"/>
          <w:cols w:space="708"/>
          <w:docGrid w:linePitch="360"/>
        </w:sectPr>
      </w:pPr>
    </w:p>
    <w:p w:rsidR="0037093C" w:rsidRDefault="0037093C" w:rsidP="0037093C"/>
    <w:p w:rsidR="0037093C" w:rsidRDefault="0037093C" w:rsidP="0037093C"/>
    <w:p w:rsidR="0037093C" w:rsidRDefault="0037093C" w:rsidP="0037093C"/>
    <w:p w:rsidR="0037093C" w:rsidRDefault="0037093C" w:rsidP="0037093C"/>
    <w:p w:rsidR="0037093C" w:rsidRDefault="0037093C" w:rsidP="0037093C"/>
    <w:p w:rsidR="0037093C" w:rsidRDefault="0037093C" w:rsidP="0037093C"/>
    <w:p w:rsidR="0037093C" w:rsidRDefault="0037093C" w:rsidP="0037093C"/>
    <w:p w:rsidR="0037093C" w:rsidRDefault="0037093C" w:rsidP="0037093C"/>
    <w:p w:rsidR="0037093C" w:rsidRDefault="0037093C" w:rsidP="0037093C"/>
    <w:p w:rsidR="0037093C" w:rsidRDefault="0037093C" w:rsidP="0037093C"/>
    <w:p w:rsidR="0037093C" w:rsidRDefault="0037093C" w:rsidP="0037093C"/>
    <w:p w:rsidR="00C93333" w:rsidRDefault="00C93333"/>
    <w:sectPr w:rsidR="00C93333" w:rsidSect="0037093C">
      <w:type w:val="continuous"/>
      <w:pgSz w:w="11906" w:h="16838"/>
      <w:pgMar w:top="1417" w:right="1417" w:bottom="1134"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7E1"/>
    <w:rsid w:val="000633C8"/>
    <w:rsid w:val="00267372"/>
    <w:rsid w:val="0037093C"/>
    <w:rsid w:val="007057E1"/>
    <w:rsid w:val="008D1A03"/>
    <w:rsid w:val="00AC1CA0"/>
    <w:rsid w:val="00B354F9"/>
    <w:rsid w:val="00B9421E"/>
    <w:rsid w:val="00C93333"/>
    <w:rsid w:val="00DF65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3310CD-DC35-495A-98BF-17B30128F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de-DE"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C1CA0"/>
  </w:style>
  <w:style w:type="paragraph" w:styleId="berschrift1">
    <w:name w:val="heading 1"/>
    <w:basedOn w:val="Standard"/>
    <w:next w:val="Standard"/>
    <w:link w:val="berschrift1Zchn"/>
    <w:uiPriority w:val="9"/>
    <w:qFormat/>
    <w:rsid w:val="00AC1CA0"/>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berschrift2">
    <w:name w:val="heading 2"/>
    <w:basedOn w:val="Standard"/>
    <w:next w:val="Standard"/>
    <w:link w:val="berschrift2Zchn"/>
    <w:uiPriority w:val="9"/>
    <w:semiHidden/>
    <w:unhideWhenUsed/>
    <w:qFormat/>
    <w:rsid w:val="00AC1CA0"/>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rsid w:val="00AC1CA0"/>
    <w:pPr>
      <w:pBdr>
        <w:top w:val="single" w:sz="6" w:space="2" w:color="5B9BD5" w:themeColor="accent1"/>
      </w:pBdr>
      <w:spacing w:before="300" w:after="0"/>
      <w:outlineLvl w:val="2"/>
    </w:pPr>
    <w:rPr>
      <w:caps/>
      <w:color w:val="1F4D78" w:themeColor="accent1" w:themeShade="7F"/>
      <w:spacing w:val="15"/>
    </w:rPr>
  </w:style>
  <w:style w:type="paragraph" w:styleId="berschrift4">
    <w:name w:val="heading 4"/>
    <w:basedOn w:val="Standard"/>
    <w:next w:val="Standard"/>
    <w:link w:val="berschrift4Zchn"/>
    <w:uiPriority w:val="9"/>
    <w:semiHidden/>
    <w:unhideWhenUsed/>
    <w:qFormat/>
    <w:rsid w:val="00AC1CA0"/>
    <w:pPr>
      <w:pBdr>
        <w:top w:val="dotted" w:sz="6" w:space="2" w:color="5B9BD5" w:themeColor="accent1"/>
      </w:pBdr>
      <w:spacing w:before="200" w:after="0"/>
      <w:outlineLvl w:val="3"/>
    </w:pPr>
    <w:rPr>
      <w:caps/>
      <w:color w:val="2E74B5" w:themeColor="accent1" w:themeShade="BF"/>
      <w:spacing w:val="10"/>
    </w:rPr>
  </w:style>
  <w:style w:type="paragraph" w:styleId="berschrift5">
    <w:name w:val="heading 5"/>
    <w:basedOn w:val="Standard"/>
    <w:next w:val="Standard"/>
    <w:link w:val="berschrift5Zchn"/>
    <w:uiPriority w:val="9"/>
    <w:semiHidden/>
    <w:unhideWhenUsed/>
    <w:qFormat/>
    <w:rsid w:val="00AC1CA0"/>
    <w:pPr>
      <w:pBdr>
        <w:bottom w:val="single" w:sz="6" w:space="1" w:color="5B9BD5" w:themeColor="accent1"/>
      </w:pBdr>
      <w:spacing w:before="200" w:after="0"/>
      <w:outlineLvl w:val="4"/>
    </w:pPr>
    <w:rPr>
      <w:caps/>
      <w:color w:val="2E74B5" w:themeColor="accent1" w:themeShade="BF"/>
      <w:spacing w:val="10"/>
    </w:rPr>
  </w:style>
  <w:style w:type="paragraph" w:styleId="berschrift6">
    <w:name w:val="heading 6"/>
    <w:basedOn w:val="Standard"/>
    <w:next w:val="Standard"/>
    <w:link w:val="berschrift6Zchn"/>
    <w:uiPriority w:val="9"/>
    <w:semiHidden/>
    <w:unhideWhenUsed/>
    <w:qFormat/>
    <w:rsid w:val="00AC1CA0"/>
    <w:pPr>
      <w:pBdr>
        <w:bottom w:val="dotted" w:sz="6" w:space="1" w:color="5B9BD5" w:themeColor="accent1"/>
      </w:pBdr>
      <w:spacing w:before="200" w:after="0"/>
      <w:outlineLvl w:val="5"/>
    </w:pPr>
    <w:rPr>
      <w:caps/>
      <w:color w:val="2E74B5" w:themeColor="accent1" w:themeShade="BF"/>
      <w:spacing w:val="10"/>
    </w:rPr>
  </w:style>
  <w:style w:type="paragraph" w:styleId="berschrift7">
    <w:name w:val="heading 7"/>
    <w:basedOn w:val="Standard"/>
    <w:next w:val="Standard"/>
    <w:link w:val="berschrift7Zchn"/>
    <w:uiPriority w:val="9"/>
    <w:semiHidden/>
    <w:unhideWhenUsed/>
    <w:qFormat/>
    <w:rsid w:val="00AC1CA0"/>
    <w:pPr>
      <w:spacing w:before="200" w:after="0"/>
      <w:outlineLvl w:val="6"/>
    </w:pPr>
    <w:rPr>
      <w:caps/>
      <w:color w:val="2E74B5" w:themeColor="accent1" w:themeShade="BF"/>
      <w:spacing w:val="10"/>
    </w:rPr>
  </w:style>
  <w:style w:type="paragraph" w:styleId="berschrift8">
    <w:name w:val="heading 8"/>
    <w:basedOn w:val="Standard"/>
    <w:next w:val="Standard"/>
    <w:link w:val="berschrift8Zchn"/>
    <w:uiPriority w:val="9"/>
    <w:semiHidden/>
    <w:unhideWhenUsed/>
    <w:qFormat/>
    <w:rsid w:val="00AC1CA0"/>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rsid w:val="00AC1CA0"/>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C1CA0"/>
    <w:rPr>
      <w:caps/>
      <w:color w:val="FFFFFF" w:themeColor="background1"/>
      <w:spacing w:val="15"/>
      <w:sz w:val="22"/>
      <w:szCs w:val="22"/>
      <w:shd w:val="clear" w:color="auto" w:fill="5B9BD5" w:themeFill="accent1"/>
    </w:rPr>
  </w:style>
  <w:style w:type="character" w:customStyle="1" w:styleId="berschrift2Zchn">
    <w:name w:val="Überschrift 2 Zchn"/>
    <w:basedOn w:val="Absatz-Standardschriftart"/>
    <w:link w:val="berschrift2"/>
    <w:uiPriority w:val="9"/>
    <w:semiHidden/>
    <w:rsid w:val="00AC1CA0"/>
    <w:rPr>
      <w:caps/>
      <w:spacing w:val="15"/>
      <w:shd w:val="clear" w:color="auto" w:fill="DEEAF6" w:themeFill="accent1" w:themeFillTint="33"/>
    </w:rPr>
  </w:style>
  <w:style w:type="character" w:customStyle="1" w:styleId="berschrift3Zchn">
    <w:name w:val="Überschrift 3 Zchn"/>
    <w:basedOn w:val="Absatz-Standardschriftart"/>
    <w:link w:val="berschrift3"/>
    <w:uiPriority w:val="9"/>
    <w:semiHidden/>
    <w:rsid w:val="00AC1CA0"/>
    <w:rPr>
      <w:caps/>
      <w:color w:val="1F4D78" w:themeColor="accent1" w:themeShade="7F"/>
      <w:spacing w:val="15"/>
    </w:rPr>
  </w:style>
  <w:style w:type="character" w:customStyle="1" w:styleId="berschrift4Zchn">
    <w:name w:val="Überschrift 4 Zchn"/>
    <w:basedOn w:val="Absatz-Standardschriftart"/>
    <w:link w:val="berschrift4"/>
    <w:uiPriority w:val="9"/>
    <w:semiHidden/>
    <w:rsid w:val="00AC1CA0"/>
    <w:rPr>
      <w:caps/>
      <w:color w:val="2E74B5" w:themeColor="accent1" w:themeShade="BF"/>
      <w:spacing w:val="10"/>
    </w:rPr>
  </w:style>
  <w:style w:type="character" w:customStyle="1" w:styleId="berschrift5Zchn">
    <w:name w:val="Überschrift 5 Zchn"/>
    <w:basedOn w:val="Absatz-Standardschriftart"/>
    <w:link w:val="berschrift5"/>
    <w:uiPriority w:val="9"/>
    <w:semiHidden/>
    <w:rsid w:val="00AC1CA0"/>
    <w:rPr>
      <w:caps/>
      <w:color w:val="2E74B5" w:themeColor="accent1" w:themeShade="BF"/>
      <w:spacing w:val="10"/>
    </w:rPr>
  </w:style>
  <w:style w:type="character" w:customStyle="1" w:styleId="berschrift6Zchn">
    <w:name w:val="Überschrift 6 Zchn"/>
    <w:basedOn w:val="Absatz-Standardschriftart"/>
    <w:link w:val="berschrift6"/>
    <w:uiPriority w:val="9"/>
    <w:semiHidden/>
    <w:rsid w:val="00AC1CA0"/>
    <w:rPr>
      <w:caps/>
      <w:color w:val="2E74B5" w:themeColor="accent1" w:themeShade="BF"/>
      <w:spacing w:val="10"/>
    </w:rPr>
  </w:style>
  <w:style w:type="character" w:customStyle="1" w:styleId="berschrift7Zchn">
    <w:name w:val="Überschrift 7 Zchn"/>
    <w:basedOn w:val="Absatz-Standardschriftart"/>
    <w:link w:val="berschrift7"/>
    <w:uiPriority w:val="9"/>
    <w:semiHidden/>
    <w:rsid w:val="00AC1CA0"/>
    <w:rPr>
      <w:caps/>
      <w:color w:val="2E74B5" w:themeColor="accent1" w:themeShade="BF"/>
      <w:spacing w:val="10"/>
    </w:rPr>
  </w:style>
  <w:style w:type="character" w:customStyle="1" w:styleId="berschrift8Zchn">
    <w:name w:val="Überschrift 8 Zchn"/>
    <w:basedOn w:val="Absatz-Standardschriftart"/>
    <w:link w:val="berschrift8"/>
    <w:uiPriority w:val="9"/>
    <w:semiHidden/>
    <w:rsid w:val="00AC1CA0"/>
    <w:rPr>
      <w:caps/>
      <w:spacing w:val="10"/>
      <w:sz w:val="18"/>
      <w:szCs w:val="18"/>
    </w:rPr>
  </w:style>
  <w:style w:type="character" w:customStyle="1" w:styleId="berschrift9Zchn">
    <w:name w:val="Überschrift 9 Zchn"/>
    <w:basedOn w:val="Absatz-Standardschriftart"/>
    <w:link w:val="berschrift9"/>
    <w:uiPriority w:val="9"/>
    <w:semiHidden/>
    <w:rsid w:val="00AC1CA0"/>
    <w:rPr>
      <w:i/>
      <w:iCs/>
      <w:caps/>
      <w:spacing w:val="10"/>
      <w:sz w:val="18"/>
      <w:szCs w:val="18"/>
    </w:rPr>
  </w:style>
  <w:style w:type="paragraph" w:styleId="Beschriftung">
    <w:name w:val="caption"/>
    <w:basedOn w:val="Standard"/>
    <w:next w:val="Standard"/>
    <w:uiPriority w:val="35"/>
    <w:semiHidden/>
    <w:unhideWhenUsed/>
    <w:qFormat/>
    <w:rsid w:val="00AC1CA0"/>
    <w:rPr>
      <w:b/>
      <w:bCs/>
      <w:color w:val="2E74B5" w:themeColor="accent1" w:themeShade="BF"/>
      <w:sz w:val="16"/>
      <w:szCs w:val="16"/>
    </w:rPr>
  </w:style>
  <w:style w:type="paragraph" w:styleId="Titel">
    <w:name w:val="Title"/>
    <w:basedOn w:val="Standard"/>
    <w:next w:val="Standard"/>
    <w:link w:val="TitelZchn"/>
    <w:uiPriority w:val="10"/>
    <w:qFormat/>
    <w:rsid w:val="00AC1CA0"/>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elZchn">
    <w:name w:val="Titel Zchn"/>
    <w:basedOn w:val="Absatz-Standardschriftart"/>
    <w:link w:val="Titel"/>
    <w:uiPriority w:val="10"/>
    <w:rsid w:val="00AC1CA0"/>
    <w:rPr>
      <w:rFonts w:asciiTheme="majorHAnsi" w:eastAsiaTheme="majorEastAsia" w:hAnsiTheme="majorHAnsi" w:cstheme="majorBidi"/>
      <w:caps/>
      <w:color w:val="5B9BD5" w:themeColor="accent1"/>
      <w:spacing w:val="10"/>
      <w:sz w:val="52"/>
      <w:szCs w:val="52"/>
    </w:rPr>
  </w:style>
  <w:style w:type="paragraph" w:styleId="Untertitel">
    <w:name w:val="Subtitle"/>
    <w:basedOn w:val="Standard"/>
    <w:next w:val="Standard"/>
    <w:link w:val="UntertitelZchn"/>
    <w:uiPriority w:val="11"/>
    <w:qFormat/>
    <w:rsid w:val="00AC1CA0"/>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AC1CA0"/>
    <w:rPr>
      <w:caps/>
      <w:color w:val="595959" w:themeColor="text1" w:themeTint="A6"/>
      <w:spacing w:val="10"/>
      <w:sz w:val="21"/>
      <w:szCs w:val="21"/>
    </w:rPr>
  </w:style>
  <w:style w:type="character" w:styleId="Fett">
    <w:name w:val="Strong"/>
    <w:uiPriority w:val="22"/>
    <w:qFormat/>
    <w:rsid w:val="00AC1CA0"/>
    <w:rPr>
      <w:b/>
      <w:bCs/>
    </w:rPr>
  </w:style>
  <w:style w:type="character" w:styleId="Hervorhebung">
    <w:name w:val="Emphasis"/>
    <w:uiPriority w:val="20"/>
    <w:qFormat/>
    <w:rsid w:val="00AC1CA0"/>
    <w:rPr>
      <w:caps/>
      <w:color w:val="1F4D78" w:themeColor="accent1" w:themeShade="7F"/>
      <w:spacing w:val="5"/>
    </w:rPr>
  </w:style>
  <w:style w:type="paragraph" w:styleId="KeinLeerraum">
    <w:name w:val="No Spacing"/>
    <w:uiPriority w:val="1"/>
    <w:qFormat/>
    <w:rsid w:val="00AC1CA0"/>
    <w:pPr>
      <w:spacing w:after="0" w:line="240" w:lineRule="auto"/>
    </w:pPr>
  </w:style>
  <w:style w:type="paragraph" w:styleId="Zitat">
    <w:name w:val="Quote"/>
    <w:basedOn w:val="Standard"/>
    <w:next w:val="Standard"/>
    <w:link w:val="ZitatZchn"/>
    <w:uiPriority w:val="29"/>
    <w:qFormat/>
    <w:rsid w:val="00AC1CA0"/>
    <w:rPr>
      <w:i/>
      <w:iCs/>
      <w:sz w:val="24"/>
      <w:szCs w:val="24"/>
    </w:rPr>
  </w:style>
  <w:style w:type="character" w:customStyle="1" w:styleId="ZitatZchn">
    <w:name w:val="Zitat Zchn"/>
    <w:basedOn w:val="Absatz-Standardschriftart"/>
    <w:link w:val="Zitat"/>
    <w:uiPriority w:val="29"/>
    <w:rsid w:val="00AC1CA0"/>
    <w:rPr>
      <w:i/>
      <w:iCs/>
      <w:sz w:val="24"/>
      <w:szCs w:val="24"/>
    </w:rPr>
  </w:style>
  <w:style w:type="paragraph" w:styleId="IntensivesZitat">
    <w:name w:val="Intense Quote"/>
    <w:basedOn w:val="Standard"/>
    <w:next w:val="Standard"/>
    <w:link w:val="IntensivesZitatZchn"/>
    <w:uiPriority w:val="30"/>
    <w:qFormat/>
    <w:rsid w:val="00AC1CA0"/>
    <w:pPr>
      <w:spacing w:before="240" w:after="240" w:line="240" w:lineRule="auto"/>
      <w:ind w:left="1080" w:right="1080"/>
      <w:jc w:val="center"/>
    </w:pPr>
    <w:rPr>
      <w:color w:val="5B9BD5" w:themeColor="accent1"/>
      <w:sz w:val="24"/>
      <w:szCs w:val="24"/>
    </w:rPr>
  </w:style>
  <w:style w:type="character" w:customStyle="1" w:styleId="IntensivesZitatZchn">
    <w:name w:val="Intensives Zitat Zchn"/>
    <w:basedOn w:val="Absatz-Standardschriftart"/>
    <w:link w:val="IntensivesZitat"/>
    <w:uiPriority w:val="30"/>
    <w:rsid w:val="00AC1CA0"/>
    <w:rPr>
      <w:color w:val="5B9BD5" w:themeColor="accent1"/>
      <w:sz w:val="24"/>
      <w:szCs w:val="24"/>
    </w:rPr>
  </w:style>
  <w:style w:type="character" w:styleId="SchwacheHervorhebung">
    <w:name w:val="Subtle Emphasis"/>
    <w:uiPriority w:val="19"/>
    <w:qFormat/>
    <w:rsid w:val="00AC1CA0"/>
    <w:rPr>
      <w:i/>
      <w:iCs/>
      <w:color w:val="1F4D78" w:themeColor="accent1" w:themeShade="7F"/>
    </w:rPr>
  </w:style>
  <w:style w:type="character" w:styleId="IntensiveHervorhebung">
    <w:name w:val="Intense Emphasis"/>
    <w:uiPriority w:val="21"/>
    <w:qFormat/>
    <w:rsid w:val="00AC1CA0"/>
    <w:rPr>
      <w:b/>
      <w:bCs/>
      <w:caps/>
      <w:color w:val="1F4D78" w:themeColor="accent1" w:themeShade="7F"/>
      <w:spacing w:val="10"/>
    </w:rPr>
  </w:style>
  <w:style w:type="character" w:styleId="SchwacherVerweis">
    <w:name w:val="Subtle Reference"/>
    <w:uiPriority w:val="31"/>
    <w:qFormat/>
    <w:rsid w:val="00AC1CA0"/>
    <w:rPr>
      <w:b/>
      <w:bCs/>
      <w:color w:val="5B9BD5" w:themeColor="accent1"/>
    </w:rPr>
  </w:style>
  <w:style w:type="character" w:styleId="IntensiverVerweis">
    <w:name w:val="Intense Reference"/>
    <w:uiPriority w:val="32"/>
    <w:qFormat/>
    <w:rsid w:val="00AC1CA0"/>
    <w:rPr>
      <w:b/>
      <w:bCs/>
      <w:i/>
      <w:iCs/>
      <w:caps/>
      <w:color w:val="5B9BD5" w:themeColor="accent1"/>
    </w:rPr>
  </w:style>
  <w:style w:type="character" w:styleId="Buchtitel">
    <w:name w:val="Book Title"/>
    <w:uiPriority w:val="33"/>
    <w:qFormat/>
    <w:rsid w:val="00AC1CA0"/>
    <w:rPr>
      <w:b/>
      <w:bCs/>
      <w:i/>
      <w:iCs/>
      <w:spacing w:val="0"/>
    </w:rPr>
  </w:style>
  <w:style w:type="paragraph" w:styleId="Inhaltsverzeichnisberschrift">
    <w:name w:val="TOC Heading"/>
    <w:basedOn w:val="berschrift1"/>
    <w:next w:val="Standard"/>
    <w:uiPriority w:val="39"/>
    <w:semiHidden/>
    <w:unhideWhenUsed/>
    <w:qFormat/>
    <w:rsid w:val="00AC1CA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EEE60-269F-46C3-8B65-E288912CE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2802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Bentz</dc:creator>
  <cp:keywords/>
  <dc:description/>
  <cp:lastModifiedBy>Alexandra Bentz</cp:lastModifiedBy>
  <cp:revision>16</cp:revision>
  <dcterms:created xsi:type="dcterms:W3CDTF">2020-09-12T10:23:00Z</dcterms:created>
  <dcterms:modified xsi:type="dcterms:W3CDTF">2020-09-13T10:37:00Z</dcterms:modified>
</cp:coreProperties>
</file>